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2022-2023学年第一学期第十</w:t>
      </w:r>
      <w:r>
        <w:rPr>
          <w:rFonts w:hint="eastAsia" w:ascii="方正小标宋简体" w:hAnsi="黑体" w:eastAsia="方正小标宋简体" w:cs="Times New Roman"/>
          <w:sz w:val="44"/>
          <w:szCs w:val="44"/>
          <w:lang w:eastAsia="zh-CN"/>
        </w:rPr>
        <w:t>三</w:t>
      </w:r>
      <w:r>
        <w:rPr>
          <w:rFonts w:hint="eastAsia" w:ascii="方正小标宋简体" w:hAnsi="黑体" w:eastAsia="方正小标宋简体" w:cs="Times New Roman"/>
          <w:sz w:val="44"/>
          <w:szCs w:val="44"/>
        </w:rPr>
        <w:t>周</w:t>
      </w:r>
    </w:p>
    <w:p>
      <w:pPr>
        <w:adjustRightInd w:val="0"/>
        <w:snapToGrid w:val="0"/>
        <w:spacing w:line="60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政治理论学习</w:t>
      </w:r>
    </w:p>
    <w:p>
      <w:pPr>
        <w:adjustRightInd w:val="0"/>
        <w:snapToGrid w:val="0"/>
        <w:spacing w:line="600" w:lineRule="exact"/>
        <w:jc w:val="center"/>
        <w:rPr>
          <w:rFonts w:ascii="方正小标宋简体" w:hAnsi="黑体" w:eastAsia="方正小标宋简体" w:cs="Times New Roman"/>
          <w:sz w:val="44"/>
          <w:szCs w:val="44"/>
        </w:rPr>
      </w:pPr>
    </w:p>
    <w:p>
      <w:pPr>
        <w:adjustRightInd w:val="0"/>
        <w:snapToGrid w:val="0"/>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1.习近平总书记对河南安阳市凯信达商贸有限公司火灾事故作出重要指示</w:t>
      </w:r>
    </w:p>
    <w:p>
      <w:pPr>
        <w:adjustRightInd w:val="0"/>
        <w:snapToGrid w:val="0"/>
        <w:spacing w:line="600" w:lineRule="exact"/>
        <w:ind w:firstLine="645"/>
        <w:jc w:val="left"/>
        <w:rPr>
          <w:rFonts w:ascii="仿宋_GB2312" w:hAnsi="仿宋" w:eastAsia="仿宋_GB2312" w:cs="Times New Roman"/>
          <w:sz w:val="32"/>
          <w:szCs w:val="32"/>
        </w:rPr>
      </w:pPr>
      <w:r>
        <w:rPr>
          <w:rFonts w:hint="eastAsia" w:ascii="仿宋_GB2312" w:hAnsi="仿宋" w:eastAsia="仿宋_GB2312" w:cs="Times New Roman"/>
          <w:sz w:val="32"/>
          <w:szCs w:val="32"/>
        </w:rPr>
        <w:t>2.陈建政同志事迹</w:t>
      </w: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ind w:firstLine="645"/>
        <w:jc w:val="left"/>
        <w:rPr>
          <w:rFonts w:ascii="仿宋" w:hAnsi="仿宋" w:eastAsia="仿宋" w:cs="Times New Roman"/>
          <w:sz w:val="32"/>
          <w:szCs w:val="32"/>
        </w:rPr>
      </w:pPr>
    </w:p>
    <w:p>
      <w:pPr>
        <w:adjustRightInd w:val="0"/>
        <w:snapToGrid w:val="0"/>
        <w:spacing w:line="60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习近平对河南安阳市凯信达商贸有限公司火灾事故作出重要指示</w:t>
      </w:r>
    </w:p>
    <w:p>
      <w:pPr>
        <w:adjustRightInd w:val="0"/>
        <w:snapToGrid w:val="0"/>
        <w:spacing w:line="600" w:lineRule="exact"/>
        <w:jc w:val="center"/>
        <w:rPr>
          <w:rFonts w:hint="eastAsia" w:ascii="仿宋_GB2312" w:hAnsi="仿宋" w:eastAsia="仿宋_GB2312" w:cs="Times New Roman"/>
          <w:sz w:val="32"/>
          <w:szCs w:val="32"/>
        </w:rPr>
      </w:pPr>
      <w:r>
        <w:rPr>
          <w:rFonts w:hint="eastAsia" w:ascii="仿宋_GB2312" w:hAnsi="仿宋" w:eastAsia="仿宋_GB2312" w:cs="Times New Roman"/>
          <w:b/>
          <w:bCs/>
          <w:sz w:val="32"/>
          <w:szCs w:val="32"/>
        </w:rPr>
        <w:t>要求全力救治受伤人员 依法严肃追究责任</w:t>
      </w:r>
    </w:p>
    <w:p>
      <w:pPr>
        <w:adjustRightInd w:val="0"/>
        <w:snapToGrid w:val="0"/>
        <w:spacing w:line="600" w:lineRule="exact"/>
        <w:jc w:val="center"/>
        <w:rPr>
          <w:rFonts w:hint="eastAsia" w:ascii="仿宋_GB2312" w:hAnsi="仿宋" w:eastAsia="仿宋_GB2312" w:cs="Times New Roman"/>
          <w:b/>
          <w:bCs/>
          <w:sz w:val="32"/>
          <w:szCs w:val="32"/>
        </w:rPr>
      </w:pPr>
      <w:r>
        <w:rPr>
          <w:rFonts w:hint="eastAsia" w:ascii="仿宋_GB2312" w:hAnsi="仿宋" w:eastAsia="仿宋_GB2312" w:cs="Times New Roman"/>
          <w:b/>
          <w:bCs/>
          <w:sz w:val="32"/>
          <w:szCs w:val="32"/>
        </w:rPr>
        <w:t>始终坚持人民至上生命至上 坚决防范和遏制重特大事故发生</w:t>
      </w:r>
    </w:p>
    <w:p>
      <w:pPr>
        <w:adjustRightInd w:val="0"/>
        <w:snapToGrid w:val="0"/>
        <w:spacing w:line="600" w:lineRule="exact"/>
        <w:jc w:val="center"/>
        <w:rPr>
          <w:rFonts w:hint="eastAsia" w:ascii="仿宋_GB2312" w:hAnsi="仿宋" w:eastAsia="仿宋_GB2312" w:cs="Times New Roman"/>
          <w:sz w:val="32"/>
          <w:szCs w:val="32"/>
        </w:rPr>
      </w:pPr>
    </w:p>
    <w:p>
      <w:pPr>
        <w:adjustRightInd w:val="0"/>
        <w:snapToGrid w:val="0"/>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新华社北京11月22日电 11月21日16时许，河南安阳市凯信达商贸有限公司厂房发生火灾。截至目前，事故已造成38人死亡、2人受伤。</w:t>
      </w:r>
    </w:p>
    <w:p>
      <w:pPr>
        <w:adjustRightInd w:val="0"/>
        <w:snapToGrid w:val="0"/>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事故发生后，中共中央总书记、国家主席、中央军委主席习近平立即作出重要指示，河南等地接连发生火灾等安全生产事故，造成重大人员伤亡，教训十分深刻！要全力救治受伤人员，妥善做好家属安抚、善后等工作，查明事故原因，依法严肃追究责任。临近年终岁尾，统筹发展和安全各项工作任务较重，各地区和有关部门要始终坚持人民至上、生命至上，压实安全生产责任，全面排查整治各类风险隐患，坚决防范和遏制重特大事故发生。</w:t>
      </w:r>
    </w:p>
    <w:p>
      <w:pPr>
        <w:adjustRightInd w:val="0"/>
        <w:snapToGrid w:val="0"/>
        <w:spacing w:line="600" w:lineRule="exact"/>
        <w:ind w:firstLine="640" w:firstLineChars="200"/>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根据习近</w:t>
      </w:r>
      <w:bookmarkStart w:id="0" w:name="_GoBack"/>
      <w:bookmarkEnd w:id="0"/>
      <w:r>
        <w:rPr>
          <w:rFonts w:hint="eastAsia" w:ascii="仿宋_GB2312" w:hAnsi="仿宋" w:eastAsia="仿宋_GB2312" w:cs="Times New Roman"/>
          <w:sz w:val="32"/>
          <w:szCs w:val="32"/>
        </w:rPr>
        <w:t>平指示，应急管理部等相关部门已派出工作组赶赴河南指导救援工作，河南省有关负责同志在现场指挥处置。目前，现场救援、伤员救治和事故原因调查等工作正在紧张有序进行中。</w:t>
      </w:r>
    </w:p>
    <w:p>
      <w:pPr>
        <w:adjustRightInd w:val="0"/>
        <w:snapToGrid w:val="0"/>
        <w:spacing w:line="600" w:lineRule="exact"/>
        <w:ind w:firstLine="420" w:firstLineChars="200"/>
        <w:jc w:val="left"/>
      </w:pPr>
    </w:p>
    <w:p>
      <w:pPr>
        <w:adjustRightInd w:val="0"/>
        <w:snapToGrid w:val="0"/>
        <w:spacing w:line="600" w:lineRule="exact"/>
        <w:ind w:firstLine="4800" w:firstLineChars="1500"/>
        <w:jc w:val="left"/>
        <w:rPr>
          <w:rFonts w:ascii="仿宋_GB2312" w:hAnsi="仿宋" w:eastAsia="仿宋_GB2312" w:cs="Times New Roman"/>
          <w:sz w:val="32"/>
          <w:szCs w:val="32"/>
        </w:rPr>
      </w:pPr>
      <w:r>
        <w:rPr>
          <w:rFonts w:ascii="仿宋_GB2312" w:hAnsi="仿宋" w:eastAsia="仿宋_GB2312" w:cs="Times New Roman"/>
          <w:sz w:val="32"/>
          <w:szCs w:val="32"/>
        </w:rPr>
        <w:br w:type="page"/>
      </w:r>
    </w:p>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乡村振兴路上的审计楷模——记济源示范区审计局驻石槽沟村第一书记陈建政</w:t>
      </w:r>
    </w:p>
    <w:p>
      <w:pPr>
        <w:adjustRightInd w:val="0"/>
        <w:snapToGrid w:val="0"/>
        <w:spacing w:line="600" w:lineRule="exact"/>
        <w:jc w:val="left"/>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 xml:space="preserve"> </w:t>
      </w: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陈建政是济源示范区审计局驻石槽沟村的第一书记，他1996年转业审计局工作，秉承军人优良作风，躬耕审计一线20余年，在平凡的岗位上书写着不平凡的审计人生。2014年10月，到石槽沟村担任第一书记。这八年来，他怀着对党的忠诚、对乡村振兴工作的赤诚之心，默默无闻、任劳任怨，用实际行动诠释着一名审计干部的忠诚担当，只为石槽沟村的“脱胎换骨”，只为贫困村的华丽蝶变，只为描绘乡村振兴的美丽画卷。</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2018年3月，陈建政同志获得河南省“优秀驻村第一书记”荣誉。2021年5月，石槽沟村民委员会获河南省“脱贫攻坚先进集体”，村党支部获示范区“先进基层党支部”。</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w:t>
      </w:r>
      <w:r>
        <w:rPr>
          <w:rFonts w:hint="eastAsia" w:ascii="仿宋_GB2312" w:hAnsi="仿宋" w:eastAsia="仿宋_GB2312" w:cs="Times New Roman"/>
          <w:b/>
          <w:bCs/>
          <w:sz w:val="32"/>
          <w:szCs w:val="32"/>
        </w:rPr>
        <w:t>　夯实党建“根”与“魂”</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乡村要振兴，党建引领是关键。为了筑牢驻村基层党组织根基，陈建政积极协调资源，组织修建了村党员会议室，设计特色党建墙，为支部配备了办公设施，带领村里党员干部讲政治、听报告、学模范，着力提高村党员干部的基本理论、农村政策、法律法规知识、文化科技知识和实践技能，提升干部素质。同时他建立了党员管理“微信平台”，自当“群主”、精心管理，及时发布党的建设、组织工作部署、重要文件解读、热点问题评析、先进典型事迹、上级扶贫政策和适时村情动态等内容，开拓了党员教育新阵地，拉近了党员与组织的距离，让党员时刻感悟到“家”的温暖，积极参与“家庭”活动，让党员的思想和行动始终沐浴在基层组织的“根”“魂”之中。</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如今的石槽沟村在他的带领下，党员干部一有时间就凑在一起学政策、议民事、解民忧。随着一件件事情的解决，村民对党支部的信任感不断增强，有什么事情都想去村里说一说，找陈书记聊一聊，党支部的凝聚力、号召力、影响力越来越大，党员干部真正成为群众的知心人、带头人，全村党员干部工作起来有信心、有动力、有成效，石槽沟村党支部已连续六年获得上级表彰。</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w:t>
      </w:r>
      <w:r>
        <w:rPr>
          <w:rFonts w:hint="eastAsia" w:ascii="仿宋_GB2312" w:hAnsi="仿宋" w:eastAsia="仿宋_GB2312" w:cs="Times New Roman"/>
          <w:b/>
          <w:bCs/>
          <w:sz w:val="32"/>
          <w:szCs w:val="32"/>
        </w:rPr>
        <w:t>　为民服务办实事</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驻村不是摆样子、走过场，而是要实实在在为群众办实事、解难题。”这是陈建政扶贫日志里的一句话，也是他驻村工作的初心。面对责任和困难，他毫不畏惧、勇于担当，始终保持着共产党员特有的气质和品格，和村干部一起连续奋战，经常牺牲星期天和节假日，工作连轴转。在刚入村时，看到村里缺水，群众吃水用水困难，他利用扶贫政策，多方协调，争取各项资金近500余万元，在村里的山坡上打出一口369米的深水井，并建立了三个提灌站，实现了全村生产生活用水全覆盖，为群众创造了发展生产和经济的良好条件。</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看到村里有万佛山、万佛寺、国家级文物保护单位万佛山石窟等旅游资源，为了改善村基础设施，发展乡村旅游，他多次往返于济源市区和洛阳吉利之间，不怕“凉板凳”、不嫌“冷面孔”、不顾话难听，晓之以理、动之以情、苦口婆心，用真诚和善意取得对方理解配合，协调洛阳市吉利区交通部门完成新建沿河观光公路2公里，实现石槽沟村山水相连、相映、相依的秀美景色，为发展乡村旅游、开辟群众致富的新途径打下了良好基础。</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w:t>
      </w:r>
      <w:r>
        <w:rPr>
          <w:rFonts w:hint="eastAsia" w:ascii="仿宋_GB2312" w:hAnsi="仿宋" w:eastAsia="仿宋_GB2312" w:cs="Times New Roman"/>
          <w:b/>
          <w:bCs/>
          <w:sz w:val="32"/>
          <w:szCs w:val="32"/>
        </w:rPr>
        <w:t>　谋划发展“硒”产业</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一个基层组织，只有具备一定经济实力，你说啥，老百姓才听啥，否则说话响都不响。”陈建政如是说。从2016年开始，为改变石槽沟落后面貌，他带领村两委干部找路子、想办法，先后带领大家种核桃，发展蔬菜制种，找准产业方向，成立村级农业合作社，发展富硒玉米和小麦种植。</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面对巩固脱贫攻坚成果、推进乡村振兴的新任务、新使命，他与时俱进、提前布局，经多次和农技部门沟通，确定了“绿色+富硒+优质”特色农产品发展思路，促进了河南省“四优四化科技支撑行动计划优质小麦专项济源市郑麦7698规模化种植示范基地”和济源市农科院“特色农作物科技示范基地”落户石槽沟村。同时，他带领两委干部主动出击、迎难而上，成立专业合作社，新建加工厂，办理生产许可证、注册商标，对全村的小麦种植全程实行“五统一”运作模式，让群众得到实实在在的好处。2021年底，石槽沟村的“石庆”牌富硒中强筋面粉及玉米系列产品销售收入近50余万元，村集体经济收入由2017年的1万元增加至2021年的33万元，村民人均收入连年增长。他用实际行动兑现了曾经的誓言：“发展村集体经济，带领群众共同富裕，走好乡村振兴之路。”</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b/>
          <w:bCs/>
          <w:sz w:val="32"/>
          <w:szCs w:val="32"/>
        </w:rPr>
      </w:pPr>
      <w:r>
        <w:rPr>
          <w:rFonts w:hint="eastAsia" w:ascii="仿宋_GB2312" w:hAnsi="仿宋" w:eastAsia="仿宋_GB2312" w:cs="Times New Roman"/>
          <w:b/>
          <w:bCs/>
          <w:sz w:val="32"/>
          <w:szCs w:val="32"/>
        </w:rPr>
        <w:t>　　临危逆行见真情</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rPr>
      </w:pPr>
      <w:r>
        <w:rPr>
          <w:rFonts w:hint="eastAsia" w:ascii="仿宋_GB2312" w:hAnsi="仿宋" w:eastAsia="仿宋_GB2312" w:cs="Times New Roman"/>
          <w:sz w:val="32"/>
          <w:szCs w:val="32"/>
        </w:rPr>
        <w:t>　　“脚下沾有多少泥土，心中就沉淀多少真情”。作为一名驻村第一书记，他牢记使命、心系百姓，始终把人民的生命安全放在第一位。面对新冠肺炎疫情，曾经在大年初三入村，连续46天没回过家，不停在村里忙碌，宣传发动、流动人口普查、防疫物资发放、规章制度的落实、对村级监测点的巡查和督导等。并在严控结束后，第一时间邀请农业科技人员进村，实地检查富硒小麦生长状况并向群众讲解灌溉、病虫害预防、药物制剂喷施等知识，提升群众科技种田的积极性和主动性，保障群众及时恢复生产。</w:t>
      </w:r>
    </w:p>
    <w:p>
      <w:pPr>
        <w:adjustRightInd w:val="0"/>
        <w:snapToGrid w:val="0"/>
        <w:spacing w:line="600" w:lineRule="exact"/>
        <w:jc w:val="left"/>
        <w:rPr>
          <w:rFonts w:hint="eastAsia" w:ascii="仿宋_GB2312" w:hAnsi="仿宋" w:eastAsia="仿宋_GB2312" w:cs="Times New Roman"/>
          <w:sz w:val="32"/>
          <w:szCs w:val="32"/>
        </w:rPr>
      </w:pPr>
    </w:p>
    <w:p>
      <w:pPr>
        <w:adjustRightInd w:val="0"/>
        <w:snapToGrid w:val="0"/>
        <w:spacing w:line="600" w:lineRule="exact"/>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rPr>
        <w:t>　　去年以来，他克服身体病痛，仍然坚持采取“五清”工作法，每天不间断到卡点进行督导协助，协调处理突发情况，指导村内进行网格化管理，落实外地返村隔离措施，宣传引导村民正确认识和知晓防控形势和措施，全力服务好核酸检测工作，确保不漏一户、不漏一人，群防群治，形成了抗击新冠肺炎疫情的安全防线。特别是在防汛期间，他坚守石槽沟村，和村干部群众风雨同舟、严防死守，带领驻村工作队冒着狂风暴雨多次入户排查，及时劝离危房住户，协调示范区审计局和村“两委”为村里储备编织袋、雨具、照明用具、生活必需品等近万元物资，为全村安全度汛提供了坚实的保障，也成为了干部群众心目中的“定海神针”。</w:t>
      </w:r>
      <w:r>
        <w:rPr>
          <w:rFonts w:hint="eastAsia" w:ascii="仿宋_GB2312" w:hAnsi="仿宋" w:eastAsia="仿宋_GB2312" w:cs="Times New Roman"/>
          <w:sz w:val="32"/>
          <w:szCs w:val="32"/>
          <w:lang w:val="en-US" w:eastAsia="zh-CN"/>
        </w:rPr>
        <w:t xml:space="preserve"> （时间：2022-06-07 10:44 来源：济源示范区审计局）</w:t>
      </w:r>
    </w:p>
    <w:sectPr>
      <w:pgSz w:w="11906" w:h="16838"/>
      <w:pgMar w:top="1701" w:right="1418" w:bottom="1418"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MGVjY2UyNzI2ZjIzNGRkY2EzOGM4NmY2YjAyMzQifQ=="/>
  </w:docVars>
  <w:rsids>
    <w:rsidRoot w:val="00B84F03"/>
    <w:rsid w:val="00050198"/>
    <w:rsid w:val="000C665F"/>
    <w:rsid w:val="002147CF"/>
    <w:rsid w:val="00247A18"/>
    <w:rsid w:val="00325443"/>
    <w:rsid w:val="003D0D95"/>
    <w:rsid w:val="004458A1"/>
    <w:rsid w:val="004B73F7"/>
    <w:rsid w:val="0058055E"/>
    <w:rsid w:val="005A6202"/>
    <w:rsid w:val="00734FAA"/>
    <w:rsid w:val="007F1FF3"/>
    <w:rsid w:val="00870289"/>
    <w:rsid w:val="008F4FC2"/>
    <w:rsid w:val="00915573"/>
    <w:rsid w:val="009C5FCD"/>
    <w:rsid w:val="00AC2DC1"/>
    <w:rsid w:val="00AE7C73"/>
    <w:rsid w:val="00B84F03"/>
    <w:rsid w:val="00C6477C"/>
    <w:rsid w:val="00DD2ECA"/>
    <w:rsid w:val="00EB3702"/>
    <w:rsid w:val="00EF2C21"/>
    <w:rsid w:val="1231213E"/>
    <w:rsid w:val="12F13D97"/>
    <w:rsid w:val="491D5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rPr>
  </w:style>
  <w:style w:type="character" w:customStyle="1" w:styleId="12">
    <w:name w:val="页眉 Char"/>
    <w:basedOn w:val="9"/>
    <w:link w:val="6"/>
    <w:qFormat/>
    <w:uiPriority w:val="99"/>
    <w:rPr>
      <w:sz w:val="18"/>
      <w:szCs w:val="18"/>
    </w:rPr>
  </w:style>
  <w:style w:type="character" w:customStyle="1" w:styleId="13">
    <w:name w:val="页脚 Char"/>
    <w:basedOn w:val="9"/>
    <w:link w:val="5"/>
    <w:uiPriority w:val="99"/>
    <w:rPr>
      <w:sz w:val="18"/>
      <w:szCs w:val="18"/>
    </w:rPr>
  </w:style>
  <w:style w:type="character" w:customStyle="1" w:styleId="14">
    <w:name w:val="日期 Char"/>
    <w:basedOn w:val="9"/>
    <w:link w:val="3"/>
    <w:semiHidden/>
    <w:qFormat/>
    <w:uiPriority w:val="99"/>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微软公司</Company>
  <Pages>10</Pages>
  <Words>3992</Words>
  <Characters>4014</Characters>
  <Lines>31</Lines>
  <Paragraphs>8</Paragraphs>
  <TotalTime>12</TotalTime>
  <ScaleCrop>false</ScaleCrop>
  <LinksUpToDate>false</LinksUpToDate>
  <CharactersWithSpaces>4017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2022-11-18T00:52:00Z</dcterms:created>
  <dc:creator>微软用户</dc:creator>
  <cp:lastModifiedBy>大赤兔</cp:lastModifiedBy>
  <cp:lastPrinted>2022-11-22T09:20:00Z</cp:lastPrinted>
  <dcterms:modified xsi:type="dcterms:W3CDTF">2022-11-24T03:09:12Z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ABB5B3F76D89468EBBABFB50AE56DEB0</vt:lpwstr>
  </property>
</Properties>
</file>